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4A13" w14:textId="49CE3F86" w:rsidR="00ED335F" w:rsidRPr="00ED335F" w:rsidRDefault="00ED335F" w:rsidP="00ED335F">
      <w:pPr>
        <w:keepNext/>
        <w:rPr>
          <w:rFonts w:ascii="Times New Roman" w:hAnsi="Times New Roman"/>
          <w:b/>
          <w:bCs/>
          <w:sz w:val="40"/>
          <w:szCs w:val="40"/>
        </w:rPr>
      </w:pPr>
      <w:r w:rsidRPr="00ED335F">
        <w:rPr>
          <w:rFonts w:ascii="Times New Roman" w:hAnsi="Times New Roman"/>
          <w:b/>
          <w:bCs/>
          <w:sz w:val="40"/>
          <w:szCs w:val="40"/>
        </w:rPr>
        <w:t>A regional watchdog view</w:t>
      </w:r>
      <w:r w:rsidR="006B1DB8">
        <w:rPr>
          <w:rFonts w:ascii="Times New Roman" w:hAnsi="Times New Roman"/>
          <w:b/>
          <w:bCs/>
          <w:sz w:val="40"/>
          <w:szCs w:val="40"/>
        </w:rPr>
        <w:tab/>
      </w:r>
      <w:r w:rsidR="006B1DB8">
        <w:rPr>
          <w:rFonts w:ascii="Times New Roman" w:hAnsi="Times New Roman"/>
          <w:b/>
          <w:bCs/>
          <w:sz w:val="40"/>
          <w:szCs w:val="40"/>
        </w:rPr>
        <w:tab/>
      </w:r>
      <w:r w:rsidR="006B1DB8">
        <w:rPr>
          <w:rFonts w:ascii="Times New Roman" w:hAnsi="Times New Roman"/>
          <w:b/>
          <w:bCs/>
          <w:sz w:val="40"/>
          <w:szCs w:val="40"/>
        </w:rPr>
        <w:tab/>
      </w:r>
      <w:r w:rsidR="006C721E">
        <w:rPr>
          <w:rFonts w:ascii="Times New Roman" w:hAnsi="Times New Roman"/>
          <w:b/>
          <w:bCs/>
          <w:sz w:val="28"/>
          <w:szCs w:val="28"/>
        </w:rPr>
        <w:t>11</w:t>
      </w:r>
      <w:r w:rsidR="00A219F9" w:rsidRPr="00A219F9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="00A219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721E">
        <w:rPr>
          <w:rFonts w:ascii="Times New Roman" w:hAnsi="Times New Roman"/>
          <w:b/>
          <w:bCs/>
          <w:sz w:val="28"/>
          <w:szCs w:val="28"/>
        </w:rPr>
        <w:t>October</w:t>
      </w:r>
      <w:r w:rsidR="005F3249">
        <w:rPr>
          <w:rFonts w:ascii="Times New Roman" w:hAnsi="Times New Roman"/>
          <w:b/>
          <w:bCs/>
          <w:sz w:val="28"/>
          <w:szCs w:val="28"/>
        </w:rPr>
        <w:t xml:space="preserve"> 2018</w:t>
      </w:r>
    </w:p>
    <w:p w14:paraId="2A935B77" w14:textId="77777777" w:rsidR="00A219F9" w:rsidRDefault="00A219F9" w:rsidP="00ED335F">
      <w:pPr>
        <w:rPr>
          <w:rFonts w:ascii="Times New Roman" w:hAnsi="Times New Roman"/>
          <w:b/>
          <w:bCs/>
          <w:sz w:val="28"/>
          <w:szCs w:val="28"/>
        </w:rPr>
      </w:pPr>
    </w:p>
    <w:p w14:paraId="7D6A92A4" w14:textId="772A3DD7" w:rsidR="00090D9F" w:rsidRDefault="00ED335F" w:rsidP="00ED335F">
      <w:pPr>
        <w:rPr>
          <w:rFonts w:ascii="Times New Roman" w:hAnsi="Times New Roman"/>
          <w:b/>
          <w:bCs/>
          <w:sz w:val="28"/>
          <w:szCs w:val="28"/>
        </w:rPr>
      </w:pPr>
      <w:r w:rsidRPr="00ED335F">
        <w:rPr>
          <w:rFonts w:ascii="Times New Roman" w:hAnsi="Times New Roman"/>
          <w:b/>
          <w:bCs/>
          <w:sz w:val="28"/>
          <w:szCs w:val="28"/>
        </w:rPr>
        <w:t>By Andrew von Dadelszen</w:t>
      </w:r>
    </w:p>
    <w:p w14:paraId="7C889250" w14:textId="77777777" w:rsidR="00ED335F" w:rsidRDefault="003A0D89" w:rsidP="00ED335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C</w:t>
      </w:r>
      <w:r w:rsidR="00090D9F" w:rsidRPr="00090D9F">
        <w:rPr>
          <w:rFonts w:ascii="Times New Roman" w:hAnsi="Times New Roman"/>
          <w:bCs/>
          <w:sz w:val="24"/>
          <w:szCs w:val="24"/>
        </w:rPr>
        <w:t>urrent BOP Regional Councillor</w:t>
      </w:r>
      <w:r w:rsidR="00ED335F" w:rsidRPr="00ED335F">
        <w:rPr>
          <w:rFonts w:ascii="Times New Roman" w:hAnsi="Times New Roman"/>
          <w:b/>
          <w:bCs/>
          <w:sz w:val="28"/>
          <w:szCs w:val="28"/>
        </w:rPr>
        <w:tab/>
      </w:r>
      <w:r w:rsidR="00ED335F" w:rsidRPr="00ED335F">
        <w:rPr>
          <w:rFonts w:ascii="Times New Roman" w:hAnsi="Times New Roman"/>
          <w:b/>
          <w:bCs/>
          <w:sz w:val="28"/>
          <w:szCs w:val="28"/>
        </w:rPr>
        <w:tab/>
      </w:r>
      <w:r w:rsidR="00ED335F" w:rsidRPr="00ED335F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</w:t>
      </w:r>
    </w:p>
    <w:p w14:paraId="016ABEE6" w14:textId="77777777" w:rsidR="00A219F9" w:rsidRDefault="00A219F9" w:rsidP="00ED335F">
      <w:pPr>
        <w:rPr>
          <w:rFonts w:ascii="Times New Roman" w:hAnsi="Times New Roman"/>
          <w:i/>
          <w:color w:val="000000"/>
          <w:sz w:val="20"/>
          <w:szCs w:val="20"/>
        </w:rPr>
      </w:pPr>
    </w:p>
    <w:p w14:paraId="1E620744" w14:textId="13B33ACB" w:rsidR="00DA7994" w:rsidRPr="00ED335F" w:rsidRDefault="00A27E70" w:rsidP="00ED335F">
      <w:pPr>
        <w:rPr>
          <w:rFonts w:ascii="Times New Roman" w:hAnsi="Times New Roman"/>
          <w:b/>
          <w:bCs/>
          <w:sz w:val="20"/>
          <w:szCs w:val="20"/>
        </w:rPr>
      </w:pPr>
      <w:r w:rsidRPr="00CA372C">
        <w:rPr>
          <w:rFonts w:ascii="Times New Roman" w:hAnsi="Times New Roman"/>
          <w:i/>
          <w:color w:val="000000"/>
          <w:sz w:val="20"/>
          <w:szCs w:val="20"/>
        </w:rPr>
        <w:t>Please note that v</w:t>
      </w:r>
      <w:proofErr w:type="spellStart"/>
      <w:r w:rsidRPr="00CA372C">
        <w:rPr>
          <w:rFonts w:ascii="Times New Roman" w:hAnsi="Times New Roman"/>
          <w:i/>
          <w:sz w:val="20"/>
          <w:szCs w:val="20"/>
          <w:lang w:val="en-US"/>
        </w:rPr>
        <w:t>iews</w:t>
      </w:r>
      <w:proofErr w:type="spellEnd"/>
      <w:r w:rsidRPr="00CA372C">
        <w:rPr>
          <w:rFonts w:ascii="Times New Roman" w:hAnsi="Times New Roman"/>
          <w:i/>
          <w:sz w:val="20"/>
          <w:szCs w:val="20"/>
          <w:lang w:val="en-US"/>
        </w:rPr>
        <w:t xml:space="preserve"> expressed in </w:t>
      </w:r>
      <w:r w:rsidR="003A0D1B">
        <w:rPr>
          <w:rFonts w:ascii="Times New Roman" w:hAnsi="Times New Roman"/>
          <w:i/>
          <w:sz w:val="20"/>
          <w:szCs w:val="20"/>
          <w:lang w:val="en-US"/>
        </w:rPr>
        <w:t>my</w:t>
      </w:r>
      <w:bookmarkStart w:id="0" w:name="_GoBack"/>
      <w:bookmarkEnd w:id="0"/>
      <w:r w:rsidRPr="00CA372C">
        <w:rPr>
          <w:rFonts w:ascii="Times New Roman" w:hAnsi="Times New Roman"/>
          <w:i/>
          <w:sz w:val="20"/>
          <w:szCs w:val="20"/>
          <w:lang w:val="en-US"/>
        </w:rPr>
        <w:t xml:space="preserve"> column are my personal views and do not necessarily reflect Regional Council policy.</w:t>
      </w:r>
    </w:p>
    <w:p w14:paraId="31BD8D73" w14:textId="62BF304B" w:rsidR="002D1846" w:rsidRPr="00A219F9" w:rsidRDefault="002D1846" w:rsidP="00A219F9">
      <w:pPr>
        <w:autoSpaceDE w:val="0"/>
        <w:autoSpaceDN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EC02353" w14:textId="3E047EC8" w:rsidR="006C721E" w:rsidRPr="00AB1C3E" w:rsidRDefault="00AB1C3E" w:rsidP="00AB1C3E">
      <w:pPr>
        <w:pStyle w:val="Heading1"/>
        <w:spacing w:before="0" w:beforeAutospacing="0" w:after="0" w:afterAutospacing="0"/>
        <w:rPr>
          <w:rFonts w:asciiTheme="minorHAnsi" w:hAnsiTheme="minorHAnsi" w:cstheme="minorHAnsi"/>
        </w:rPr>
      </w:pPr>
      <w:r w:rsidRPr="00AB1C3E">
        <w:rPr>
          <w:rFonts w:asciiTheme="minorHAnsi" w:hAnsiTheme="minorHAnsi" w:cstheme="minorHAnsi"/>
        </w:rPr>
        <w:t>L</w:t>
      </w:r>
      <w:r w:rsidRPr="00AB1C3E">
        <w:rPr>
          <w:rFonts w:asciiTheme="minorHAnsi" w:hAnsiTheme="minorHAnsi" w:cstheme="minorHAnsi"/>
        </w:rPr>
        <w:t xml:space="preserve">ight rail </w:t>
      </w:r>
      <w:r w:rsidRPr="00AB1C3E">
        <w:rPr>
          <w:rFonts w:asciiTheme="minorHAnsi" w:hAnsiTheme="minorHAnsi" w:cstheme="minorHAnsi"/>
        </w:rPr>
        <w:t xml:space="preserve">on </w:t>
      </w:r>
      <w:r w:rsidRPr="00AB1C3E">
        <w:rPr>
          <w:rFonts w:asciiTheme="minorHAnsi" w:hAnsiTheme="minorHAnsi" w:cstheme="minorHAnsi"/>
        </w:rPr>
        <w:t>track</w:t>
      </w:r>
      <w:r w:rsidRPr="00AB1C3E">
        <w:rPr>
          <w:rFonts w:asciiTheme="minorHAnsi" w:hAnsiTheme="minorHAnsi" w:cstheme="minorHAnsi"/>
        </w:rPr>
        <w:t xml:space="preserve">s is so yesterday. Welcome to the brave new world </w:t>
      </w:r>
      <w:r w:rsidR="006C721E" w:rsidRPr="00AB1C3E">
        <w:rPr>
          <w:rFonts w:asciiTheme="minorHAnsi" w:hAnsiTheme="minorHAnsi" w:cstheme="minorHAnsi"/>
        </w:rPr>
        <w:t xml:space="preserve">of driverless vehicles </w:t>
      </w:r>
    </w:p>
    <w:p w14:paraId="777C324C" w14:textId="77777777" w:rsidR="006C721E" w:rsidRDefault="006C721E" w:rsidP="006C721E">
      <w:pPr>
        <w:pStyle w:val="NormalWeb"/>
      </w:pPr>
      <w:r>
        <w:rPr>
          <w:noProof/>
        </w:rPr>
        <w:drawing>
          <wp:inline distT="0" distB="0" distL="0" distR="0" wp14:anchorId="3D4529F8" wp14:editId="1C59C49D">
            <wp:extent cx="6196965" cy="4134485"/>
            <wp:effectExtent l="0" t="0" r="0" b="0"/>
            <wp:docPr id="1" name="Picture 1" descr="http://www.abc.net.au/news/image/10007434-3x2-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.net.au/news/image/10007434-3x2-700x4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BD4D" w14:textId="77777777" w:rsidR="006C721E" w:rsidRDefault="006C721E" w:rsidP="006C721E">
      <w:pPr>
        <w:pStyle w:val="NormalWeb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 w:rsidRPr="006C721E">
        <w:rPr>
          <w:rFonts w:asciiTheme="minorHAnsi" w:hAnsiTheme="minorHAnsi" w:cstheme="minorHAnsi"/>
        </w:rPr>
        <w:t>Trackless trams which run on virtual rail lines have been tested in China.</w:t>
      </w:r>
      <w:r w:rsidRPr="006C721E">
        <w:rPr>
          <w:rFonts w:asciiTheme="minorHAnsi" w:hAnsiTheme="minorHAnsi" w:cstheme="minorHAnsi"/>
        </w:rPr>
        <w:t xml:space="preserve"> </w:t>
      </w:r>
      <w:r w:rsidRPr="006C721E">
        <w:rPr>
          <w:rFonts w:asciiTheme="minorHAnsi" w:hAnsiTheme="minorHAnsi" w:cstheme="minorHAnsi"/>
        </w:rPr>
        <w:t xml:space="preserve">Singapore and the United Kingdom </w:t>
      </w:r>
      <w:r>
        <w:rPr>
          <w:rFonts w:asciiTheme="minorHAnsi" w:hAnsiTheme="minorHAnsi" w:cstheme="minorHAnsi"/>
        </w:rPr>
        <w:t xml:space="preserve">Governments </w:t>
      </w:r>
      <w:r w:rsidRPr="006C721E">
        <w:rPr>
          <w:rFonts w:asciiTheme="minorHAnsi" w:hAnsiTheme="minorHAnsi" w:cstheme="minorHAnsi"/>
        </w:rPr>
        <w:t>are very much on the front foot trying to plan for this.</w:t>
      </w:r>
      <w:r>
        <w:rPr>
          <w:rFonts w:asciiTheme="minorHAnsi" w:hAnsiTheme="minorHAnsi" w:cstheme="minorHAnsi"/>
        </w:rPr>
        <w:t xml:space="preserve"> P</w:t>
      </w:r>
      <w:r w:rsidRPr="006C721E">
        <w:rPr>
          <w:rFonts w:asciiTheme="minorHAnsi" w:hAnsiTheme="minorHAnsi" w:cstheme="minorHAnsi"/>
        </w:rPr>
        <w:t>olitical, legislative, regulatory and economic issues are going to be much more important than the technological issues</w:t>
      </w:r>
      <w:r>
        <w:rPr>
          <w:rFonts w:asciiTheme="minorHAnsi" w:hAnsiTheme="minorHAnsi" w:cstheme="minorHAnsi"/>
        </w:rPr>
        <w:t>.</w:t>
      </w:r>
    </w:p>
    <w:p w14:paraId="4F124FF3" w14:textId="49B09F81" w:rsidR="006C721E" w:rsidRDefault="006C721E" w:rsidP="006C721E">
      <w:pPr>
        <w:pStyle w:val="NormalWeb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Autonomous trackless trams</w:t>
      </w:r>
      <w:r w:rsidRPr="006C72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be operating commercially around the globe within the next year or so. Heavy rail will only make sense for heavy haulage, and even then</w:t>
      </w:r>
      <w:r w:rsidR="00AB1C3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maybe not for that much longer. Building roads is infinitely cheaper than building (or replacing) </w:t>
      </w:r>
      <w:r w:rsidR="00AB1C3E">
        <w:rPr>
          <w:rFonts w:asciiTheme="minorHAnsi" w:hAnsiTheme="minorHAnsi" w:cstheme="minorHAnsi"/>
        </w:rPr>
        <w:t>rail lines. Driverless trucks and cars just require the ethical issues to be resolved. Autonomous vehicles are almost here as the norm – rather than just being trialled.</w:t>
      </w:r>
    </w:p>
    <w:p w14:paraId="17E3EBDC" w14:textId="49F44A6C" w:rsidR="00AB1C3E" w:rsidRPr="006C721E" w:rsidRDefault="00AB1C3E" w:rsidP="006C721E">
      <w:pPr>
        <w:pStyle w:val="NormalWeb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will change the way we think about public transport (and private transport too). Tauranga has the opportunity to be a world leader in this. We need to rethink our Transport Blueprint to ensure that we capitalise on these exciting technologies.</w:t>
      </w:r>
    </w:p>
    <w:p w14:paraId="3DACE8F3" w14:textId="77777777" w:rsidR="002B530C" w:rsidRDefault="002B530C" w:rsidP="002B530C">
      <w:pPr>
        <w:rPr>
          <w:rFonts w:ascii="Times New Roman" w:hAnsi="Times New Roman"/>
          <w:sz w:val="24"/>
          <w:szCs w:val="24"/>
        </w:rPr>
      </w:pPr>
    </w:p>
    <w:p w14:paraId="0BFE3402" w14:textId="3894C095" w:rsidR="002B530C" w:rsidRPr="002B530C" w:rsidRDefault="002B530C" w:rsidP="002B530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B530C">
        <w:rPr>
          <w:rFonts w:asciiTheme="minorHAnsi" w:hAnsiTheme="minorHAnsi" w:cstheme="minorHAnsi"/>
          <w:sz w:val="24"/>
          <w:szCs w:val="24"/>
        </w:rPr>
        <w:t xml:space="preserve">If you have a view on these or any other local government issues, I invite you to email me at </w:t>
      </w:r>
      <w:hyperlink r:id="rId8" w:history="1">
        <w:r w:rsidRPr="002B530C">
          <w:rPr>
            <w:rStyle w:val="Hyperlink"/>
            <w:rFonts w:asciiTheme="minorHAnsi" w:hAnsiTheme="minorHAnsi" w:cstheme="minorHAnsi"/>
            <w:sz w:val="24"/>
            <w:szCs w:val="24"/>
          </w:rPr>
          <w:t>andrew@vond.co.nz</w:t>
        </w:r>
      </w:hyperlink>
      <w:r w:rsidRPr="002B530C">
        <w:rPr>
          <w:rFonts w:asciiTheme="minorHAnsi" w:hAnsiTheme="minorHAnsi" w:cstheme="minorHAnsi"/>
          <w:color w:val="000000"/>
          <w:sz w:val="24"/>
          <w:szCs w:val="24"/>
        </w:rPr>
        <w:t xml:space="preserve"> , or visit   </w:t>
      </w:r>
      <w:hyperlink r:id="rId9" w:history="1">
        <w:r w:rsidRPr="002B530C">
          <w:rPr>
            <w:rStyle w:val="Hyperlink"/>
            <w:rFonts w:asciiTheme="minorHAnsi" w:hAnsiTheme="minorHAnsi" w:cstheme="minorHAnsi"/>
            <w:sz w:val="24"/>
            <w:szCs w:val="24"/>
          </w:rPr>
          <w:t>www.vond.co.nz</w:t>
        </w:r>
      </w:hyperlink>
    </w:p>
    <w:p w14:paraId="5BAC97F1" w14:textId="0788D514" w:rsidR="00A219F9" w:rsidRPr="00A219F9" w:rsidRDefault="00A219F9" w:rsidP="006C721E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F5F2FC4" w14:textId="77777777" w:rsidR="00A219F9" w:rsidRPr="00A219F9" w:rsidRDefault="00A219F9" w:rsidP="006C721E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sectPr w:rsidR="00A219F9" w:rsidRPr="00A219F9" w:rsidSect="00663074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44F8" w14:textId="77777777" w:rsidR="00D504A0" w:rsidRDefault="00D504A0">
      <w:r>
        <w:separator/>
      </w:r>
    </w:p>
  </w:endnote>
  <w:endnote w:type="continuationSeparator" w:id="0">
    <w:p w14:paraId="67951C84" w14:textId="77777777" w:rsidR="00D504A0" w:rsidRDefault="00D5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D1FC" w14:textId="77777777" w:rsidR="00D504A0" w:rsidRDefault="00D504A0">
      <w:r>
        <w:separator/>
      </w:r>
    </w:p>
  </w:footnote>
  <w:footnote w:type="continuationSeparator" w:id="0">
    <w:p w14:paraId="0CF1B2B6" w14:textId="77777777" w:rsidR="00D504A0" w:rsidRDefault="00D5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E01"/>
    <w:multiLevelType w:val="multilevel"/>
    <w:tmpl w:val="B9F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E2BB6"/>
    <w:multiLevelType w:val="hybridMultilevel"/>
    <w:tmpl w:val="626097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55"/>
    <w:rsid w:val="0000741C"/>
    <w:rsid w:val="000131D8"/>
    <w:rsid w:val="00015AC8"/>
    <w:rsid w:val="00016512"/>
    <w:rsid w:val="000258E4"/>
    <w:rsid w:val="000320AD"/>
    <w:rsid w:val="000320F9"/>
    <w:rsid w:val="000413B2"/>
    <w:rsid w:val="00043F0E"/>
    <w:rsid w:val="0006734E"/>
    <w:rsid w:val="00074A38"/>
    <w:rsid w:val="00090D9F"/>
    <w:rsid w:val="000A3205"/>
    <w:rsid w:val="000A4D74"/>
    <w:rsid w:val="000B7120"/>
    <w:rsid w:val="000C1E6A"/>
    <w:rsid w:val="000D2585"/>
    <w:rsid w:val="001109C4"/>
    <w:rsid w:val="00113879"/>
    <w:rsid w:val="00114CD0"/>
    <w:rsid w:val="0013795B"/>
    <w:rsid w:val="001427D0"/>
    <w:rsid w:val="00165FB6"/>
    <w:rsid w:val="001915BF"/>
    <w:rsid w:val="001928D1"/>
    <w:rsid w:val="001951A7"/>
    <w:rsid w:val="001A5F12"/>
    <w:rsid w:val="001A6C04"/>
    <w:rsid w:val="001A7D41"/>
    <w:rsid w:val="001C4233"/>
    <w:rsid w:val="001E29FE"/>
    <w:rsid w:val="001F5400"/>
    <w:rsid w:val="001F6E65"/>
    <w:rsid w:val="00207171"/>
    <w:rsid w:val="00231AB6"/>
    <w:rsid w:val="0023548C"/>
    <w:rsid w:val="00254028"/>
    <w:rsid w:val="00284EE9"/>
    <w:rsid w:val="0029345F"/>
    <w:rsid w:val="002A02A3"/>
    <w:rsid w:val="002A06AE"/>
    <w:rsid w:val="002A39A2"/>
    <w:rsid w:val="002B3C55"/>
    <w:rsid w:val="002B530C"/>
    <w:rsid w:val="002D1846"/>
    <w:rsid w:val="002F7417"/>
    <w:rsid w:val="002F742E"/>
    <w:rsid w:val="00302F76"/>
    <w:rsid w:val="00315662"/>
    <w:rsid w:val="003240EA"/>
    <w:rsid w:val="00325E8E"/>
    <w:rsid w:val="00336EF0"/>
    <w:rsid w:val="003428B9"/>
    <w:rsid w:val="00342EB6"/>
    <w:rsid w:val="003470C2"/>
    <w:rsid w:val="003509E7"/>
    <w:rsid w:val="00361126"/>
    <w:rsid w:val="003678E2"/>
    <w:rsid w:val="00376399"/>
    <w:rsid w:val="0037689E"/>
    <w:rsid w:val="00383DC8"/>
    <w:rsid w:val="00392574"/>
    <w:rsid w:val="003A0D1B"/>
    <w:rsid w:val="003A0D89"/>
    <w:rsid w:val="003A23E5"/>
    <w:rsid w:val="003A558D"/>
    <w:rsid w:val="003A57A9"/>
    <w:rsid w:val="003B5D04"/>
    <w:rsid w:val="003C26A6"/>
    <w:rsid w:val="003D5DA1"/>
    <w:rsid w:val="003E1C1B"/>
    <w:rsid w:val="003E2F36"/>
    <w:rsid w:val="003F791B"/>
    <w:rsid w:val="00402A60"/>
    <w:rsid w:val="00421FD9"/>
    <w:rsid w:val="00441466"/>
    <w:rsid w:val="00451B8C"/>
    <w:rsid w:val="004656C4"/>
    <w:rsid w:val="0047062B"/>
    <w:rsid w:val="004736E1"/>
    <w:rsid w:val="00491586"/>
    <w:rsid w:val="004A709D"/>
    <w:rsid w:val="004C2145"/>
    <w:rsid w:val="004D5187"/>
    <w:rsid w:val="004F6A93"/>
    <w:rsid w:val="005117F5"/>
    <w:rsid w:val="00514538"/>
    <w:rsid w:val="005267C4"/>
    <w:rsid w:val="005315C4"/>
    <w:rsid w:val="00535AEE"/>
    <w:rsid w:val="00540A08"/>
    <w:rsid w:val="00544B2B"/>
    <w:rsid w:val="00566D73"/>
    <w:rsid w:val="00567625"/>
    <w:rsid w:val="0057758B"/>
    <w:rsid w:val="00580513"/>
    <w:rsid w:val="005A5205"/>
    <w:rsid w:val="005D555E"/>
    <w:rsid w:val="005F3249"/>
    <w:rsid w:val="0060644F"/>
    <w:rsid w:val="00615D56"/>
    <w:rsid w:val="0062160B"/>
    <w:rsid w:val="0063007F"/>
    <w:rsid w:val="006317D8"/>
    <w:rsid w:val="00636589"/>
    <w:rsid w:val="00641B58"/>
    <w:rsid w:val="0064577A"/>
    <w:rsid w:val="00646A97"/>
    <w:rsid w:val="00653096"/>
    <w:rsid w:val="00663074"/>
    <w:rsid w:val="006774B8"/>
    <w:rsid w:val="006844CD"/>
    <w:rsid w:val="006A431D"/>
    <w:rsid w:val="006B06D8"/>
    <w:rsid w:val="006B1DB8"/>
    <w:rsid w:val="006B3A3E"/>
    <w:rsid w:val="006C219D"/>
    <w:rsid w:val="006C721E"/>
    <w:rsid w:val="006D4397"/>
    <w:rsid w:val="006F0A21"/>
    <w:rsid w:val="006F7902"/>
    <w:rsid w:val="007166DB"/>
    <w:rsid w:val="0076102F"/>
    <w:rsid w:val="00790AFA"/>
    <w:rsid w:val="00792295"/>
    <w:rsid w:val="007D2CFF"/>
    <w:rsid w:val="008121A1"/>
    <w:rsid w:val="0082285E"/>
    <w:rsid w:val="00823AA0"/>
    <w:rsid w:val="00836874"/>
    <w:rsid w:val="00847AF4"/>
    <w:rsid w:val="00875358"/>
    <w:rsid w:val="00877313"/>
    <w:rsid w:val="008826CA"/>
    <w:rsid w:val="0088291E"/>
    <w:rsid w:val="008830E5"/>
    <w:rsid w:val="00896E59"/>
    <w:rsid w:val="008A77C0"/>
    <w:rsid w:val="008B0F12"/>
    <w:rsid w:val="008B2815"/>
    <w:rsid w:val="008F2D98"/>
    <w:rsid w:val="008F5FC9"/>
    <w:rsid w:val="00910DF6"/>
    <w:rsid w:val="0092439B"/>
    <w:rsid w:val="009358D5"/>
    <w:rsid w:val="00936636"/>
    <w:rsid w:val="00945E61"/>
    <w:rsid w:val="00952D73"/>
    <w:rsid w:val="00997D13"/>
    <w:rsid w:val="009B10A0"/>
    <w:rsid w:val="009B6D12"/>
    <w:rsid w:val="009D50CE"/>
    <w:rsid w:val="009D5959"/>
    <w:rsid w:val="009D5AC8"/>
    <w:rsid w:val="009E7102"/>
    <w:rsid w:val="00A033B3"/>
    <w:rsid w:val="00A219F9"/>
    <w:rsid w:val="00A224B9"/>
    <w:rsid w:val="00A27E70"/>
    <w:rsid w:val="00A37B39"/>
    <w:rsid w:val="00A52488"/>
    <w:rsid w:val="00A52A14"/>
    <w:rsid w:val="00A911F9"/>
    <w:rsid w:val="00A95C97"/>
    <w:rsid w:val="00AA6B80"/>
    <w:rsid w:val="00AB1C3E"/>
    <w:rsid w:val="00AE2979"/>
    <w:rsid w:val="00AE2E34"/>
    <w:rsid w:val="00AE311A"/>
    <w:rsid w:val="00B2071E"/>
    <w:rsid w:val="00B543AF"/>
    <w:rsid w:val="00B60ECE"/>
    <w:rsid w:val="00B673CE"/>
    <w:rsid w:val="00B708F3"/>
    <w:rsid w:val="00B76CB6"/>
    <w:rsid w:val="00BB0941"/>
    <w:rsid w:val="00BB456A"/>
    <w:rsid w:val="00BC5244"/>
    <w:rsid w:val="00C14B2D"/>
    <w:rsid w:val="00C300B8"/>
    <w:rsid w:val="00C462BF"/>
    <w:rsid w:val="00C64360"/>
    <w:rsid w:val="00C71A49"/>
    <w:rsid w:val="00C81F9A"/>
    <w:rsid w:val="00C83810"/>
    <w:rsid w:val="00C85784"/>
    <w:rsid w:val="00C92A56"/>
    <w:rsid w:val="00CA372C"/>
    <w:rsid w:val="00CA58DC"/>
    <w:rsid w:val="00CA5E8B"/>
    <w:rsid w:val="00CE7243"/>
    <w:rsid w:val="00D05434"/>
    <w:rsid w:val="00D074B7"/>
    <w:rsid w:val="00D14F1E"/>
    <w:rsid w:val="00D504A0"/>
    <w:rsid w:val="00D74EAD"/>
    <w:rsid w:val="00D912AB"/>
    <w:rsid w:val="00D94DAA"/>
    <w:rsid w:val="00DA385A"/>
    <w:rsid w:val="00DA7994"/>
    <w:rsid w:val="00DC0F81"/>
    <w:rsid w:val="00DC190A"/>
    <w:rsid w:val="00DC7818"/>
    <w:rsid w:val="00DE31CB"/>
    <w:rsid w:val="00E14832"/>
    <w:rsid w:val="00E21991"/>
    <w:rsid w:val="00EA4AF2"/>
    <w:rsid w:val="00EB4F05"/>
    <w:rsid w:val="00EB7008"/>
    <w:rsid w:val="00EC20A1"/>
    <w:rsid w:val="00EC4E1E"/>
    <w:rsid w:val="00ED335F"/>
    <w:rsid w:val="00ED59DA"/>
    <w:rsid w:val="00EE5F1C"/>
    <w:rsid w:val="00EF0D72"/>
    <w:rsid w:val="00F03B9A"/>
    <w:rsid w:val="00F25BB7"/>
    <w:rsid w:val="00F5765B"/>
    <w:rsid w:val="00F672FA"/>
    <w:rsid w:val="00F95E6C"/>
    <w:rsid w:val="00FA60A2"/>
    <w:rsid w:val="00FB6F4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C8EC"/>
  <w15:chartTrackingRefBased/>
  <w15:docId w15:val="{8CD123D3-ABE0-47A0-AB65-434EF47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ECE"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B3C5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0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B3C5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67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3C5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link w:val="Heading3"/>
    <w:uiPriority w:val="9"/>
    <w:rsid w:val="002B3C55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customStyle="1" w:styleId="byline">
    <w:name w:val="byline"/>
    <w:basedOn w:val="Normal"/>
    <w:rsid w:val="002B3C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fbshare">
    <w:name w:val="fbshare"/>
    <w:basedOn w:val="DefaultParagraphFont"/>
    <w:rsid w:val="002B3C55"/>
  </w:style>
  <w:style w:type="character" w:styleId="Hyperlink">
    <w:name w:val="Hyperlink"/>
    <w:uiPriority w:val="99"/>
    <w:unhideWhenUsed/>
    <w:rsid w:val="002B3C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3C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2B3C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C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semiHidden/>
    <w:rsid w:val="000320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lear">
    <w:name w:val="clear"/>
    <w:basedOn w:val="Normal"/>
    <w:rsid w:val="00B673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floatleft">
    <w:name w:val="floatleft"/>
    <w:basedOn w:val="DefaultParagraphFont"/>
    <w:rsid w:val="00B673CE"/>
  </w:style>
  <w:style w:type="character" w:customStyle="1" w:styleId="Heading5Char">
    <w:name w:val="Heading 5 Char"/>
    <w:link w:val="Heading5"/>
    <w:uiPriority w:val="9"/>
    <w:rsid w:val="00526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label">
    <w:name w:val="label"/>
    <w:rsid w:val="005267C4"/>
  </w:style>
  <w:style w:type="paragraph" w:customStyle="1" w:styleId="text">
    <w:name w:val="text"/>
    <w:basedOn w:val="Normal"/>
    <w:rsid w:val="005267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textexposedshow">
    <w:name w:val="text_exposed_show"/>
    <w:basedOn w:val="DefaultParagraphFont"/>
    <w:rsid w:val="00F2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vond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nd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Light rail on tracks is so yesterday. Welcome to the brave new world of driverle</vt:lpstr>
    </vt:vector>
  </TitlesOfParts>
  <Company>Vond Dadelszen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Dadelszen</dc:creator>
  <cp:keywords/>
  <dc:description/>
  <cp:lastModifiedBy>*Councillor von Dadelszen</cp:lastModifiedBy>
  <cp:revision>3</cp:revision>
  <cp:lastPrinted>2018-03-25T20:26:00Z</cp:lastPrinted>
  <dcterms:created xsi:type="dcterms:W3CDTF">2018-10-11T02:39:00Z</dcterms:created>
  <dcterms:modified xsi:type="dcterms:W3CDTF">2018-10-11T02:41:00Z</dcterms:modified>
</cp:coreProperties>
</file>